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6C" w:rsidRDefault="008B2A6C" w:rsidP="008B2A6C">
      <w:pPr>
        <w:pStyle w:val="ConsPlusNonformat"/>
        <w:ind w:firstLine="0"/>
        <w:rPr>
          <w:rFonts w:ascii="Times New Roman" w:hAnsi="Times New Roman" w:cs="Times New Roman"/>
        </w:rPr>
      </w:pPr>
      <w:r>
        <w:t xml:space="preserve">                                                           </w:t>
      </w:r>
      <w:r>
        <w:rPr>
          <w:rFonts w:ascii="Times New Roman" w:hAnsi="Times New Roman" w:cs="Times New Roman"/>
        </w:rPr>
        <w:t>Приложение № 11</w:t>
      </w:r>
    </w:p>
    <w:p w:rsidR="008B2A6C" w:rsidRDefault="008B2A6C" w:rsidP="008B2A6C">
      <w:pPr>
        <w:pStyle w:val="ConsPlusNonformat"/>
        <w:ind w:firstLine="0"/>
        <w:rPr>
          <w:rFonts w:ascii="Times New Roman" w:hAnsi="Times New Roman" w:cs="Times New Roman"/>
        </w:rPr>
      </w:pPr>
      <w:r>
        <w:t xml:space="preserve">                                                         </w:t>
      </w:r>
      <w:r>
        <w:rPr>
          <w:rFonts w:ascii="Times New Roman" w:hAnsi="Times New Roman" w:cs="Times New Roman"/>
        </w:rPr>
        <w:t>к технологической схеме</w:t>
      </w:r>
      <w: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8B2A6C" w:rsidRDefault="008B2A6C" w:rsidP="008B2A6C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8F60C4">
        <w:rPr>
          <w:rFonts w:ascii="Times New Roman" w:hAnsi="Times New Roman" w:cs="Times New Roman"/>
        </w:rPr>
        <w:t>многодетным семьям</w:t>
      </w:r>
      <w:r>
        <w:rPr>
          <w:rFonts w:ascii="Times New Roman" w:hAnsi="Times New Roman" w:cs="Times New Roman"/>
        </w:rPr>
        <w:t xml:space="preserve"> на приобретение жилья»</w:t>
      </w:r>
    </w:p>
    <w:p w:rsidR="00D061CE" w:rsidRDefault="00D061CE"/>
    <w:p w:rsidR="008B2A6C" w:rsidRDefault="008B2A6C"/>
    <w:p w:rsidR="008B2A6C" w:rsidRDefault="008B2A6C"/>
    <w:p w:rsidR="008B2A6C" w:rsidRDefault="008B2A6C" w:rsidP="008B2A6C">
      <w:pPr>
        <w:tabs>
          <w:tab w:val="left" w:pos="2505"/>
        </w:tabs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  <w:r w:rsidRPr="00EE2E92">
        <w:rPr>
          <w:rFonts w:eastAsia="Calibri"/>
          <w:sz w:val="28"/>
          <w:szCs w:val="28"/>
        </w:rPr>
        <w:t xml:space="preserve">Журнал регистрации заявлений </w:t>
      </w:r>
      <w:r w:rsidR="008F60C4" w:rsidRPr="00EE2E92">
        <w:rPr>
          <w:rFonts w:eastAsia="Calibri"/>
          <w:sz w:val="28"/>
          <w:szCs w:val="28"/>
        </w:rPr>
        <w:t xml:space="preserve">семей, </w:t>
      </w:r>
      <w:r w:rsidR="008F60C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                                        </w:t>
      </w:r>
      <w:r w:rsidRPr="00EE2E92">
        <w:rPr>
          <w:rFonts w:eastAsia="Calibri"/>
          <w:sz w:val="28"/>
          <w:szCs w:val="28"/>
        </w:rPr>
        <w:t>желающих принять</w:t>
      </w:r>
      <w:r>
        <w:rPr>
          <w:rFonts w:eastAsia="Calibri"/>
          <w:sz w:val="28"/>
          <w:szCs w:val="28"/>
        </w:rPr>
        <w:t xml:space="preserve"> </w:t>
      </w:r>
      <w:r w:rsidRPr="00EE2E92">
        <w:rPr>
          <w:rFonts w:eastAsia="Calibri"/>
          <w:sz w:val="28"/>
          <w:szCs w:val="28"/>
        </w:rPr>
        <w:t xml:space="preserve">участие в подпрограмме «Обеспечение жильем </w:t>
      </w:r>
      <w:r>
        <w:rPr>
          <w:rFonts w:eastAsia="Calibri"/>
          <w:sz w:val="28"/>
          <w:szCs w:val="28"/>
        </w:rPr>
        <w:t xml:space="preserve">                    </w:t>
      </w:r>
      <w:r w:rsidRPr="00EE2E92">
        <w:rPr>
          <w:rFonts w:eastAsia="Calibri"/>
          <w:sz w:val="28"/>
          <w:szCs w:val="28"/>
        </w:rPr>
        <w:t>молодых и многодетных семей города Мурманска»</w:t>
      </w:r>
    </w:p>
    <w:p w:rsidR="008B2A6C" w:rsidRPr="00EE2E92" w:rsidRDefault="008B2A6C" w:rsidP="008B2A6C">
      <w:pPr>
        <w:tabs>
          <w:tab w:val="left" w:pos="2505"/>
        </w:tabs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tbl>
      <w:tblPr>
        <w:tblW w:w="456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2"/>
        <w:gridCol w:w="2154"/>
        <w:gridCol w:w="2217"/>
        <w:gridCol w:w="2091"/>
      </w:tblGrid>
      <w:tr w:rsidR="008B2A6C" w:rsidRPr="00EE2E92" w:rsidTr="00AE26E5">
        <w:trPr>
          <w:trHeight w:val="1200"/>
        </w:trPr>
        <w:tc>
          <w:tcPr>
            <w:tcW w:w="1214" w:type="pct"/>
            <w:shd w:val="clear" w:color="auto" w:fill="auto"/>
            <w:vAlign w:val="center"/>
          </w:tcPr>
          <w:p w:rsidR="008B2A6C" w:rsidRPr="008B2A6C" w:rsidRDefault="008B2A6C" w:rsidP="00AE26E5">
            <w:pPr>
              <w:ind w:left="-108" w:right="-59"/>
              <w:jc w:val="center"/>
              <w:rPr>
                <w:sz w:val="24"/>
                <w:szCs w:val="24"/>
              </w:rPr>
            </w:pPr>
            <w:r w:rsidRPr="008B2A6C">
              <w:rPr>
                <w:sz w:val="24"/>
                <w:szCs w:val="24"/>
              </w:rPr>
              <w:t xml:space="preserve">Регистрационный номер 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8B2A6C" w:rsidRPr="008B2A6C" w:rsidRDefault="008B2A6C" w:rsidP="00AE26E5">
            <w:pPr>
              <w:ind w:left="-157" w:right="-109"/>
              <w:jc w:val="center"/>
              <w:rPr>
                <w:sz w:val="24"/>
                <w:szCs w:val="24"/>
              </w:rPr>
            </w:pPr>
            <w:r w:rsidRPr="008B2A6C">
              <w:rPr>
                <w:sz w:val="24"/>
                <w:szCs w:val="24"/>
              </w:rPr>
              <w:t>Дата регистрации</w:t>
            </w:r>
          </w:p>
        </w:tc>
        <w:tc>
          <w:tcPr>
            <w:tcW w:w="1299" w:type="pct"/>
            <w:shd w:val="clear" w:color="auto" w:fill="auto"/>
            <w:vAlign w:val="center"/>
          </w:tcPr>
          <w:p w:rsidR="008B2A6C" w:rsidRPr="008B2A6C" w:rsidRDefault="008B2A6C" w:rsidP="00AE26E5">
            <w:pPr>
              <w:jc w:val="center"/>
              <w:rPr>
                <w:sz w:val="24"/>
                <w:szCs w:val="24"/>
              </w:rPr>
            </w:pPr>
            <w:r w:rsidRPr="008B2A6C">
              <w:rPr>
                <w:sz w:val="24"/>
                <w:szCs w:val="24"/>
              </w:rPr>
              <w:t>Ф.И.О</w:t>
            </w:r>
            <w:r w:rsidR="00906A3C">
              <w:rPr>
                <w:sz w:val="24"/>
                <w:szCs w:val="24"/>
              </w:rPr>
              <w:t>. заявителя (представителя заявителя</w:t>
            </w:r>
            <w:bookmarkStart w:id="0" w:name="_GoBack"/>
            <w:bookmarkEnd w:id="0"/>
            <w:r w:rsidRPr="008B2A6C">
              <w:rPr>
                <w:sz w:val="24"/>
                <w:szCs w:val="24"/>
              </w:rPr>
              <w:t>)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8B2A6C" w:rsidRPr="008B2A6C" w:rsidRDefault="008B2A6C" w:rsidP="00AE26E5">
            <w:pPr>
              <w:tabs>
                <w:tab w:val="left" w:pos="1413"/>
              </w:tabs>
              <w:jc w:val="center"/>
              <w:rPr>
                <w:sz w:val="24"/>
                <w:szCs w:val="24"/>
              </w:rPr>
            </w:pPr>
            <w:r w:rsidRPr="008B2A6C">
              <w:rPr>
                <w:sz w:val="24"/>
                <w:szCs w:val="24"/>
              </w:rPr>
              <w:t>Подпись заявителя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  <w:tr w:rsidR="008B2A6C" w:rsidRPr="00EE2E92" w:rsidTr="00AE26E5">
        <w:trPr>
          <w:trHeight w:val="645"/>
        </w:trPr>
        <w:tc>
          <w:tcPr>
            <w:tcW w:w="1214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62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99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  <w:tc>
          <w:tcPr>
            <w:tcW w:w="1225" w:type="pct"/>
            <w:shd w:val="clear" w:color="auto" w:fill="auto"/>
            <w:noWrap/>
            <w:vAlign w:val="bottom"/>
          </w:tcPr>
          <w:p w:rsidR="008B2A6C" w:rsidRPr="00EE2E92" w:rsidRDefault="008B2A6C" w:rsidP="00AE26E5">
            <w:pPr>
              <w:rPr>
                <w:sz w:val="28"/>
                <w:szCs w:val="28"/>
              </w:rPr>
            </w:pPr>
            <w:r w:rsidRPr="00EE2E92">
              <w:rPr>
                <w:sz w:val="28"/>
                <w:szCs w:val="28"/>
              </w:rPr>
              <w:t> </w:t>
            </w:r>
          </w:p>
        </w:tc>
      </w:tr>
    </w:tbl>
    <w:p w:rsidR="008B2A6C" w:rsidRDefault="008B2A6C"/>
    <w:sectPr w:rsidR="008B2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A6C"/>
    <w:rsid w:val="00863A10"/>
    <w:rsid w:val="008B2A6C"/>
    <w:rsid w:val="008F60C4"/>
    <w:rsid w:val="00906A3C"/>
    <w:rsid w:val="00D061CE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C9076-5BB4-440C-9B27-808F408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2A6C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F60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60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4</cp:revision>
  <cp:lastPrinted>2017-08-01T12:17:00Z</cp:lastPrinted>
  <dcterms:created xsi:type="dcterms:W3CDTF">2017-07-06T13:31:00Z</dcterms:created>
  <dcterms:modified xsi:type="dcterms:W3CDTF">2020-08-27T08:20:00Z</dcterms:modified>
</cp:coreProperties>
</file>